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D453" w14:textId="65334FD7" w:rsidR="0090177D" w:rsidRPr="0090177D" w:rsidRDefault="0090177D" w:rsidP="0090177D">
      <w:pPr>
        <w:ind w:firstLine="0"/>
        <w:jc w:val="center"/>
        <w:rPr>
          <w:sz w:val="28"/>
          <w:szCs w:val="28"/>
        </w:rPr>
      </w:pPr>
      <w:r w:rsidRPr="0090177D">
        <w:rPr>
          <w:rFonts w:hint="eastAsia"/>
          <w:sz w:val="28"/>
          <w:szCs w:val="28"/>
        </w:rPr>
        <w:t>【活动预告】关于组织开展金丰和“为群众办实事—银企对接”活动的通知</w:t>
      </w:r>
    </w:p>
    <w:p w14:paraId="4FDB77BA" w14:textId="77777777" w:rsidR="0090177D" w:rsidRDefault="0090177D" w:rsidP="0090177D"/>
    <w:p w14:paraId="12331E8F" w14:textId="77777777" w:rsidR="0090177D" w:rsidRDefault="0090177D" w:rsidP="0090177D">
      <w:pPr>
        <w:ind w:firstLine="0"/>
      </w:pPr>
      <w:r>
        <w:rPr>
          <w:rFonts w:hint="eastAsia"/>
        </w:rPr>
        <w:t>各在孵企业：</w:t>
      </w:r>
    </w:p>
    <w:p w14:paraId="74270A6F" w14:textId="133C430A" w:rsidR="0090177D" w:rsidRDefault="0090177D" w:rsidP="0090177D">
      <w:r>
        <w:t>为切实解决在孵企业贷款难问题，拓展更加多元化的融资渠道，助力企业顺利获得融资，帮扶企业快速成长，金丰和孵化器联合西城科技园战略</w:t>
      </w:r>
      <w:r w:rsidRPr="0090177D">
        <w:rPr>
          <w:rFonts w:hint="eastAsia"/>
        </w:rPr>
        <w:t>中国银行北京西城北太平庄支行</w:t>
      </w:r>
      <w:r>
        <w:rPr>
          <w:rFonts w:hint="eastAsia"/>
        </w:rPr>
        <w:t>拟</w:t>
      </w:r>
      <w:r>
        <w:t>定于2021年6月16日（本周三）开展</w:t>
      </w:r>
      <w:r w:rsidRPr="0090177D">
        <w:rPr>
          <w:rFonts w:hint="eastAsia"/>
        </w:rPr>
        <w:t>金丰和“为群众办实事—银企对接”活动</w:t>
      </w:r>
      <w:r>
        <w:t>，活动具体通知如下：</w:t>
      </w:r>
    </w:p>
    <w:p w14:paraId="18C840C8" w14:textId="77777777" w:rsidR="0090177D" w:rsidRDefault="0090177D" w:rsidP="0090177D"/>
    <w:p w14:paraId="23A8D1AB" w14:textId="3580D414" w:rsidR="0090177D" w:rsidRPr="0090177D" w:rsidRDefault="0090177D" w:rsidP="0090177D">
      <w:pPr>
        <w:ind w:firstLine="0"/>
        <w:rPr>
          <w:b/>
          <w:bCs/>
        </w:rPr>
      </w:pPr>
      <w:r w:rsidRPr="0090177D">
        <w:rPr>
          <w:rFonts w:hint="eastAsia"/>
          <w:b/>
          <w:bCs/>
        </w:rPr>
        <w:t>一、活动时间</w:t>
      </w:r>
    </w:p>
    <w:p w14:paraId="1E805009" w14:textId="41A7E7A5" w:rsidR="0090177D" w:rsidRDefault="0090177D" w:rsidP="0090177D">
      <w:r>
        <w:t>2021年6月16日（本周三）</w:t>
      </w:r>
    </w:p>
    <w:p w14:paraId="64086F7A" w14:textId="4ABAF5BF" w:rsidR="0090177D" w:rsidRDefault="0090177D" w:rsidP="0090177D">
      <w:r>
        <w:t>下午14:00——16:00；</w:t>
      </w:r>
    </w:p>
    <w:p w14:paraId="01728C78" w14:textId="77777777" w:rsidR="0090177D" w:rsidRDefault="0090177D" w:rsidP="0090177D"/>
    <w:p w14:paraId="61054701" w14:textId="78141544" w:rsidR="0090177D" w:rsidRPr="0090177D" w:rsidRDefault="0090177D" w:rsidP="0090177D">
      <w:pPr>
        <w:ind w:firstLine="0"/>
        <w:rPr>
          <w:b/>
          <w:bCs/>
        </w:rPr>
      </w:pPr>
      <w:r w:rsidRPr="0090177D">
        <w:rPr>
          <w:rFonts w:hint="eastAsia"/>
          <w:b/>
          <w:bCs/>
        </w:rPr>
        <w:t>二、活动地点</w:t>
      </w:r>
    </w:p>
    <w:p w14:paraId="62B1FAAA" w14:textId="77777777" w:rsidR="0090177D" w:rsidRDefault="0090177D" w:rsidP="0090177D">
      <w:r>
        <w:t>金丰和创客</w:t>
      </w:r>
      <w:r>
        <w:rPr>
          <w:rFonts w:hint="eastAsia"/>
        </w:rPr>
        <w:t>多功能路演活动中心</w:t>
      </w:r>
    </w:p>
    <w:p w14:paraId="6A2666FF" w14:textId="22839749" w:rsidR="0090177D" w:rsidRDefault="0090177D" w:rsidP="0090177D">
      <w:r>
        <w:t>（西城区新街口外大街8号C座</w:t>
      </w:r>
      <w:r>
        <w:rPr>
          <w:rFonts w:hint="eastAsia"/>
        </w:rPr>
        <w:t>底下</w:t>
      </w:r>
      <w:r>
        <w:t>一层）；</w:t>
      </w:r>
    </w:p>
    <w:p w14:paraId="2D4F8E22" w14:textId="77777777" w:rsidR="0090177D" w:rsidRDefault="0090177D" w:rsidP="0090177D"/>
    <w:p w14:paraId="09FE3D79" w14:textId="2083B71A" w:rsidR="0090177D" w:rsidRPr="0090177D" w:rsidRDefault="0090177D" w:rsidP="0090177D">
      <w:pPr>
        <w:ind w:firstLine="0"/>
        <w:rPr>
          <w:b/>
          <w:bCs/>
        </w:rPr>
      </w:pPr>
      <w:r w:rsidRPr="0090177D">
        <w:rPr>
          <w:rFonts w:hint="eastAsia"/>
          <w:b/>
          <w:bCs/>
        </w:rPr>
        <w:t>三、活动主讲人</w:t>
      </w:r>
    </w:p>
    <w:p w14:paraId="3C48835F" w14:textId="600C7FAF" w:rsidR="0090177D" w:rsidRDefault="0090177D" w:rsidP="0090177D">
      <w:r w:rsidRPr="0090177D">
        <w:rPr>
          <w:rFonts w:hint="eastAsia"/>
        </w:rPr>
        <w:t>白羽耕</w:t>
      </w:r>
      <w:r>
        <w:rPr>
          <w:rFonts w:hint="eastAsia"/>
        </w:rPr>
        <w:t xml:space="preserve"> </w:t>
      </w:r>
      <w:r>
        <w:t xml:space="preserve"> </w:t>
      </w:r>
      <w:r w:rsidRPr="0090177D">
        <w:rPr>
          <w:rFonts w:hint="eastAsia"/>
        </w:rPr>
        <w:t>中国银行北京西城北太平庄支行副行长</w:t>
      </w:r>
    </w:p>
    <w:p w14:paraId="5A8B5026" w14:textId="77777777" w:rsidR="0090177D" w:rsidRDefault="0090177D" w:rsidP="0090177D"/>
    <w:p w14:paraId="699AD244" w14:textId="269440B9" w:rsidR="0090177D" w:rsidRPr="0090177D" w:rsidRDefault="0090177D" w:rsidP="0090177D">
      <w:pPr>
        <w:ind w:firstLine="0"/>
        <w:rPr>
          <w:b/>
          <w:bCs/>
        </w:rPr>
      </w:pPr>
      <w:r>
        <w:rPr>
          <w:rFonts w:hint="eastAsia"/>
          <w:b/>
          <w:bCs/>
        </w:rPr>
        <w:t>四</w:t>
      </w:r>
      <w:r w:rsidRPr="0090177D">
        <w:rPr>
          <w:rFonts w:hint="eastAsia"/>
          <w:b/>
          <w:bCs/>
        </w:rPr>
        <w:t>、活动主题</w:t>
      </w:r>
    </w:p>
    <w:p w14:paraId="0E416FBA" w14:textId="68881EAC" w:rsidR="0090177D" w:rsidRDefault="0090177D" w:rsidP="0090177D">
      <w:r>
        <w:t>1、</w:t>
      </w:r>
      <w:r>
        <w:rPr>
          <w:rFonts w:hint="eastAsia"/>
        </w:rPr>
        <w:t>税易贷</w:t>
      </w:r>
      <w:r w:rsidRPr="0090177D">
        <w:rPr>
          <w:rFonts w:hint="eastAsia"/>
        </w:rPr>
        <w:t>、信用贷、接力贷、抵押贷等金融产品介绍；</w:t>
      </w:r>
    </w:p>
    <w:p w14:paraId="6F5277FB" w14:textId="7AC65F2E" w:rsidR="0090177D" w:rsidRDefault="0090177D" w:rsidP="0090177D">
      <w:r>
        <w:rPr>
          <w:rFonts w:hint="eastAsia"/>
        </w:rPr>
        <w:t>2、</w:t>
      </w:r>
      <w:r w:rsidRPr="0090177D">
        <w:rPr>
          <w:rFonts w:hint="eastAsia"/>
        </w:rPr>
        <w:t>优惠政策解读</w:t>
      </w:r>
      <w:r>
        <w:rPr>
          <w:rFonts w:hint="eastAsia"/>
        </w:rPr>
        <w:t>、</w:t>
      </w:r>
      <w:r w:rsidRPr="0090177D">
        <w:rPr>
          <w:rFonts w:hint="eastAsia"/>
        </w:rPr>
        <w:t>答疑</w:t>
      </w:r>
      <w:r>
        <w:rPr>
          <w:rFonts w:hint="eastAsia"/>
        </w:rPr>
        <w:t>；</w:t>
      </w:r>
    </w:p>
    <w:p w14:paraId="7F67F062" w14:textId="4F4DF4A8" w:rsidR="0090177D" w:rsidRDefault="0090177D" w:rsidP="0090177D">
      <w:r>
        <w:t>3、银行</w:t>
      </w:r>
      <w:r w:rsidR="007523E0">
        <w:rPr>
          <w:rFonts w:hint="eastAsia"/>
        </w:rPr>
        <w:t>——</w:t>
      </w:r>
      <w:r>
        <w:t>企业对接。</w:t>
      </w:r>
    </w:p>
    <w:p w14:paraId="56E10D7A" w14:textId="77777777" w:rsidR="0090177D" w:rsidRDefault="0090177D" w:rsidP="0090177D"/>
    <w:p w14:paraId="6BEA0B6A" w14:textId="5BC819D7" w:rsidR="0090177D" w:rsidRPr="0090177D" w:rsidRDefault="0090177D" w:rsidP="0090177D">
      <w:pPr>
        <w:ind w:firstLine="0"/>
        <w:rPr>
          <w:b/>
          <w:bCs/>
        </w:rPr>
      </w:pPr>
      <w:r>
        <w:rPr>
          <w:rFonts w:hint="eastAsia"/>
          <w:b/>
          <w:bCs/>
        </w:rPr>
        <w:t>五</w:t>
      </w:r>
      <w:r w:rsidRPr="0090177D">
        <w:rPr>
          <w:rFonts w:hint="eastAsia"/>
          <w:b/>
          <w:bCs/>
        </w:rPr>
        <w:t>、报名方式</w:t>
      </w:r>
    </w:p>
    <w:p w14:paraId="3430418A" w14:textId="273E6F1C" w:rsidR="0090177D" w:rsidRDefault="0090177D" w:rsidP="0090177D">
      <w:r>
        <w:t>请有意向参加此次活动的企业填写参会回执并提交至金丰和邮箱jfh_dshjfh@163.com</w:t>
      </w:r>
    </w:p>
    <w:p w14:paraId="3A4F2C2A" w14:textId="7914EE30" w:rsidR="0090177D" w:rsidRDefault="0090177D" w:rsidP="0090177D">
      <w:r>
        <w:t>附件下载：参会回执.doc</w:t>
      </w:r>
    </w:p>
    <w:p w14:paraId="02C27069" w14:textId="6F81A5F2" w:rsidR="0090177D" w:rsidRPr="0090177D" w:rsidRDefault="0090177D" w:rsidP="0090177D">
      <w:pPr>
        <w:ind w:firstLine="0"/>
        <w:rPr>
          <w:b/>
          <w:bCs/>
        </w:rPr>
      </w:pPr>
      <w:r>
        <w:rPr>
          <w:rFonts w:hint="eastAsia"/>
          <w:b/>
          <w:bCs/>
        </w:rPr>
        <w:lastRenderedPageBreak/>
        <w:t>六</w:t>
      </w:r>
      <w:r w:rsidRPr="0090177D">
        <w:rPr>
          <w:rFonts w:hint="eastAsia"/>
          <w:b/>
          <w:bCs/>
        </w:rPr>
        <w:t>、活动</w:t>
      </w:r>
      <w:r w:rsidR="00F454AC">
        <w:rPr>
          <w:rFonts w:hint="eastAsia"/>
          <w:b/>
          <w:bCs/>
        </w:rPr>
        <w:t>咨询</w:t>
      </w:r>
    </w:p>
    <w:p w14:paraId="74BD0364" w14:textId="342EA79F" w:rsidR="0090177D" w:rsidRDefault="00F454AC" w:rsidP="0090177D">
      <w:r>
        <w:rPr>
          <w:rFonts w:hint="eastAsia"/>
        </w:rPr>
        <w:t>金丰和孵化服务发展部：</w:t>
      </w:r>
      <w:r w:rsidR="0090177D">
        <w:t>62013142</w:t>
      </w:r>
      <w:r w:rsidR="0090177D">
        <w:rPr>
          <w:rFonts w:hint="eastAsia"/>
        </w:rPr>
        <w:t>/</w:t>
      </w:r>
      <w:r w:rsidR="0090177D">
        <w:t>62013143</w:t>
      </w:r>
    </w:p>
    <w:p w14:paraId="180AC434" w14:textId="77777777" w:rsidR="0090177D" w:rsidRDefault="0090177D" w:rsidP="0090177D"/>
    <w:p w14:paraId="0EC12B49" w14:textId="0F373C79" w:rsidR="0090177D" w:rsidRDefault="0090177D" w:rsidP="00F454AC">
      <w:pPr>
        <w:jc w:val="right"/>
      </w:pPr>
      <w:r>
        <w:rPr>
          <w:rFonts w:hint="eastAsia"/>
        </w:rPr>
        <w:t>北京金丰和科技企业孵化器有限责任公司</w:t>
      </w:r>
    </w:p>
    <w:p w14:paraId="23A64219" w14:textId="3915A7F0" w:rsidR="0090177D" w:rsidRDefault="0090177D" w:rsidP="00F454AC">
      <w:pPr>
        <w:wordWrap w:val="0"/>
        <w:jc w:val="right"/>
      </w:pPr>
      <w:r>
        <w:t>2021年6月15日</w:t>
      </w:r>
      <w:r w:rsidR="00F454AC">
        <w:rPr>
          <w:rFonts w:hint="eastAsia"/>
        </w:rPr>
        <w:t xml:space="preserve"> </w:t>
      </w:r>
      <w:r w:rsidR="00F454AC">
        <w:t xml:space="preserve">        </w:t>
      </w:r>
    </w:p>
    <w:p w14:paraId="55356888" w14:textId="4758CB5D" w:rsidR="00AB296E" w:rsidRDefault="00AB296E"/>
    <w:p w14:paraId="347E8B66" w14:textId="75B68F02" w:rsidR="00F454AC" w:rsidRDefault="00F454AC">
      <w:pPr>
        <w:pBdr>
          <w:bottom w:val="single" w:sz="6" w:space="1" w:color="auto"/>
        </w:pBdr>
      </w:pPr>
    </w:p>
    <w:p w14:paraId="386DEBBC" w14:textId="6BF95B3E" w:rsidR="00F454AC" w:rsidRDefault="00F454AC"/>
    <w:p w14:paraId="041E32F1" w14:textId="77777777" w:rsidR="00F454AC" w:rsidRDefault="00F454AC" w:rsidP="00F454AC">
      <w:pPr>
        <w:ind w:firstLine="0"/>
        <w:jc w:val="center"/>
        <w:rPr>
          <w:rFonts w:ascii="黑体" w:eastAsia="黑体" w:hAnsi="黑体"/>
          <w:b/>
          <w:sz w:val="40"/>
          <w:szCs w:val="44"/>
        </w:rPr>
      </w:pPr>
      <w:bookmarkStart w:id="0" w:name="_Hlk9841248"/>
      <w:r w:rsidRPr="008B542B">
        <w:rPr>
          <w:rFonts w:ascii="黑体" w:eastAsia="黑体" w:hAnsi="黑体" w:hint="eastAsia"/>
          <w:b/>
          <w:sz w:val="40"/>
          <w:szCs w:val="44"/>
        </w:rPr>
        <w:t>金丰和“为群众办实事—银企对接”活动</w:t>
      </w:r>
    </w:p>
    <w:p w14:paraId="1594F243" w14:textId="77777777" w:rsidR="00F454AC" w:rsidRPr="005F142C" w:rsidRDefault="00F454AC" w:rsidP="00F454AC">
      <w:pPr>
        <w:ind w:firstLine="0"/>
        <w:jc w:val="center"/>
        <w:rPr>
          <w:rFonts w:ascii="黑体" w:eastAsia="黑体" w:hAnsi="黑体"/>
          <w:b/>
          <w:sz w:val="40"/>
          <w:szCs w:val="44"/>
        </w:rPr>
      </w:pPr>
      <w:r w:rsidRPr="005F142C">
        <w:rPr>
          <w:rFonts w:ascii="黑体" w:eastAsia="黑体" w:hAnsi="黑体" w:hint="eastAsia"/>
          <w:b/>
          <w:sz w:val="40"/>
          <w:szCs w:val="44"/>
        </w:rPr>
        <w:t>参会回执</w:t>
      </w:r>
    </w:p>
    <w:p w14:paraId="0E1EBC59" w14:textId="77777777" w:rsidR="00F454AC" w:rsidRPr="00C43832" w:rsidRDefault="00F454AC" w:rsidP="00F454AC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412"/>
        <w:gridCol w:w="1477"/>
        <w:gridCol w:w="1373"/>
        <w:gridCol w:w="2204"/>
      </w:tblGrid>
      <w:tr w:rsidR="00F454AC" w:rsidRPr="00115A47" w14:paraId="6CF5E5F9" w14:textId="77777777" w:rsidTr="00CC53C6">
        <w:trPr>
          <w:trHeight w:val="1010"/>
        </w:trPr>
        <w:tc>
          <w:tcPr>
            <w:tcW w:w="913" w:type="dxa"/>
            <w:vAlign w:val="center"/>
          </w:tcPr>
          <w:p w14:paraId="4C2C6B29" w14:textId="77777777" w:rsidR="00F454AC" w:rsidRPr="00115A47" w:rsidRDefault="00F454AC" w:rsidP="00CC53C6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96" w:type="dxa"/>
            <w:vAlign w:val="center"/>
          </w:tcPr>
          <w:p w14:paraId="5F17F303" w14:textId="77777777" w:rsidR="00F454AC" w:rsidRPr="00115A47" w:rsidRDefault="00F454AC" w:rsidP="00CC53C6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1725" w:type="dxa"/>
            <w:vAlign w:val="center"/>
          </w:tcPr>
          <w:p w14:paraId="34D2A23E" w14:textId="77777777" w:rsidR="00F454AC" w:rsidRPr="00115A47" w:rsidRDefault="00F454AC" w:rsidP="00CC53C6">
            <w:pPr>
              <w:ind w:hanging="8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参会人</w:t>
            </w:r>
          </w:p>
        </w:tc>
        <w:tc>
          <w:tcPr>
            <w:tcW w:w="1595" w:type="dxa"/>
            <w:vAlign w:val="center"/>
          </w:tcPr>
          <w:p w14:paraId="0FA6EA6F" w14:textId="77777777" w:rsidR="00F454AC" w:rsidRPr="00115A47" w:rsidRDefault="00F454AC" w:rsidP="00CC53C6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36" w:type="dxa"/>
            <w:vAlign w:val="center"/>
          </w:tcPr>
          <w:p w14:paraId="117C69DC" w14:textId="77777777" w:rsidR="00F454AC" w:rsidRPr="00115A47" w:rsidRDefault="00F454AC" w:rsidP="00CC53C6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F454AC" w:rsidRPr="00115A47" w14:paraId="1ABF1D6E" w14:textId="77777777" w:rsidTr="00CC53C6">
        <w:trPr>
          <w:trHeight w:val="849"/>
        </w:trPr>
        <w:tc>
          <w:tcPr>
            <w:tcW w:w="913" w:type="dxa"/>
            <w:vAlign w:val="center"/>
          </w:tcPr>
          <w:p w14:paraId="3084857B" w14:textId="77777777" w:rsidR="00F454AC" w:rsidRPr="00115A47" w:rsidRDefault="00F454AC" w:rsidP="00CC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14:paraId="67019B9E" w14:textId="77777777" w:rsidR="00F454AC" w:rsidRPr="00A63EED" w:rsidRDefault="00F454AC" w:rsidP="00CC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43BBF7BB" w14:textId="77777777" w:rsidR="00F454AC" w:rsidRPr="00A63EED" w:rsidRDefault="00F454AC" w:rsidP="00CC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1D1B9A07" w14:textId="77777777" w:rsidR="00F454AC" w:rsidRPr="00A63EED" w:rsidRDefault="00F454AC" w:rsidP="00CC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46F0B0E5" w14:textId="77777777" w:rsidR="00F454AC" w:rsidRPr="00A63EED" w:rsidRDefault="00F454AC" w:rsidP="00CC53C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D8CF71" w14:textId="77777777" w:rsidR="00F454AC" w:rsidRDefault="00F454AC" w:rsidP="00F454A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请填写完成后发送至邮箱：</w:t>
      </w:r>
      <w:r w:rsidRPr="004522AF">
        <w:rPr>
          <w:rFonts w:ascii="仿宋" w:eastAsia="仿宋" w:hAnsi="仿宋" w:cs="微软雅黑" w:hint="eastAsia"/>
          <w:sz w:val="28"/>
          <w:szCs w:val="28"/>
        </w:rPr>
        <w:t>jfh_dshjfh@163.com</w:t>
      </w:r>
    </w:p>
    <w:bookmarkEnd w:id="0"/>
    <w:p w14:paraId="582E5275" w14:textId="77777777" w:rsidR="00F454AC" w:rsidRPr="00F454AC" w:rsidRDefault="00F454AC"/>
    <w:sectPr w:rsidR="00F454AC" w:rsidRPr="00F4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642"/>
    <w:multiLevelType w:val="hybridMultilevel"/>
    <w:tmpl w:val="23E21EE4"/>
    <w:lvl w:ilvl="0" w:tplc="6728F950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3BAA1AC5"/>
    <w:multiLevelType w:val="multilevel"/>
    <w:tmpl w:val="3DE84C3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5E0A86"/>
    <w:multiLevelType w:val="hybridMultilevel"/>
    <w:tmpl w:val="BD8ADA58"/>
    <w:lvl w:ilvl="0" w:tplc="E8B03072">
      <w:start w:val="1"/>
      <w:numFmt w:val="japaneseCounting"/>
      <w:pStyle w:val="1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7D"/>
    <w:rsid w:val="007523E0"/>
    <w:rsid w:val="00864E88"/>
    <w:rsid w:val="0090177D"/>
    <w:rsid w:val="009C34E1"/>
    <w:rsid w:val="00AB296E"/>
    <w:rsid w:val="00F454AC"/>
    <w:rsid w:val="00F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CFC9"/>
  <w15:chartTrackingRefBased/>
  <w15:docId w15:val="{13BA0CFE-C931-4C51-B42E-BEFB77CA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6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E1"/>
  </w:style>
  <w:style w:type="paragraph" w:styleId="10">
    <w:name w:val="heading 1"/>
    <w:basedOn w:val="a"/>
    <w:next w:val="a"/>
    <w:link w:val="11"/>
    <w:uiPriority w:val="9"/>
    <w:qFormat/>
    <w:rsid w:val="00864E88"/>
    <w:pPr>
      <w:keepNext/>
      <w:keepLines/>
      <w:spacing w:before="240" w:after="240" w:line="240" w:lineRule="auto"/>
      <w:ind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64E88"/>
    <w:pPr>
      <w:keepNext/>
      <w:keepLines/>
      <w:numPr>
        <w:numId w:val="5"/>
      </w:numPr>
      <w:spacing w:before="260" w:after="260" w:line="416" w:lineRule="auto"/>
      <w:ind w:left="885" w:hanging="42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2"/>
    <w:link w:val="12"/>
    <w:qFormat/>
    <w:rsid w:val="009C34E1"/>
    <w:pPr>
      <w:numPr>
        <w:numId w:val="2"/>
      </w:numPr>
      <w:spacing w:before="0" w:after="0" w:line="360" w:lineRule="auto"/>
    </w:pPr>
  </w:style>
  <w:style w:type="character" w:customStyle="1" w:styleId="12">
    <w:name w:val="样式1 字符"/>
    <w:basedOn w:val="20"/>
    <w:link w:val="1"/>
    <w:rsid w:val="009C34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864E88"/>
    <w:rPr>
      <w:rFonts w:asciiTheme="majorHAnsi" w:hAnsiTheme="majorHAnsi" w:cstheme="majorBidi"/>
      <w:b/>
      <w:bCs/>
      <w:sz w:val="28"/>
      <w:szCs w:val="32"/>
    </w:rPr>
  </w:style>
  <w:style w:type="character" w:customStyle="1" w:styleId="11">
    <w:name w:val="标题 1 字符"/>
    <w:basedOn w:val="a0"/>
    <w:link w:val="10"/>
    <w:uiPriority w:val="9"/>
    <w:rsid w:val="00864E88"/>
    <w:rPr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wxl</cp:lastModifiedBy>
  <cp:revision>2</cp:revision>
  <dcterms:created xsi:type="dcterms:W3CDTF">2021-06-15T00:41:00Z</dcterms:created>
  <dcterms:modified xsi:type="dcterms:W3CDTF">2021-06-15T00:56:00Z</dcterms:modified>
</cp:coreProperties>
</file>