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3C9CD" w14:textId="69F12275" w:rsidR="00CE261C" w:rsidRPr="007C3750" w:rsidRDefault="007C3750" w:rsidP="00CE261C">
      <w:pPr>
        <w:ind w:firstLine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【活动预告】</w:t>
      </w:r>
      <w:r w:rsidRPr="007C3750">
        <w:rPr>
          <w:rFonts w:hint="eastAsia"/>
          <w:b/>
          <w:bCs/>
          <w:sz w:val="28"/>
          <w:szCs w:val="28"/>
        </w:rPr>
        <w:t>关于开展</w:t>
      </w:r>
      <w:r w:rsidR="003819E6">
        <w:rPr>
          <w:rFonts w:hint="eastAsia"/>
          <w:b/>
          <w:bCs/>
          <w:sz w:val="28"/>
          <w:szCs w:val="28"/>
        </w:rPr>
        <w:t>“金丰和小企业大学之</w:t>
      </w:r>
      <w:r w:rsidR="003819E6" w:rsidRPr="00DE51E2">
        <w:rPr>
          <w:rFonts w:hint="eastAsia"/>
          <w:b/>
          <w:bCs/>
          <w:sz w:val="28"/>
          <w:szCs w:val="28"/>
        </w:rPr>
        <w:t>灵活用工为企业实现降本增效</w:t>
      </w:r>
      <w:r w:rsidR="003819E6">
        <w:rPr>
          <w:rFonts w:hint="eastAsia"/>
          <w:b/>
          <w:bCs/>
          <w:sz w:val="28"/>
          <w:szCs w:val="28"/>
        </w:rPr>
        <w:t>培训”</w:t>
      </w:r>
      <w:r w:rsidRPr="007C3750">
        <w:rPr>
          <w:b/>
          <w:bCs/>
          <w:sz w:val="28"/>
          <w:szCs w:val="28"/>
        </w:rPr>
        <w:t>辅导活动</w:t>
      </w:r>
      <w:r w:rsidRPr="007C3750">
        <w:rPr>
          <w:rFonts w:hint="eastAsia"/>
          <w:b/>
          <w:bCs/>
          <w:sz w:val="28"/>
          <w:szCs w:val="28"/>
        </w:rPr>
        <w:t>的通知</w:t>
      </w:r>
    </w:p>
    <w:p w14:paraId="7BE67962" w14:textId="77777777" w:rsidR="00C70C17" w:rsidRDefault="00C70C17" w:rsidP="00606548"/>
    <w:p w14:paraId="7226DB65" w14:textId="4E172E5B" w:rsidR="00CE261C" w:rsidRDefault="00C70C17" w:rsidP="00C70C17">
      <w:pPr>
        <w:ind w:firstLine="0"/>
      </w:pPr>
      <w:r>
        <w:rPr>
          <w:rFonts w:hint="eastAsia"/>
        </w:rPr>
        <w:t>各园区入驻企业：</w:t>
      </w:r>
    </w:p>
    <w:p w14:paraId="164A1A64" w14:textId="2A66B2A7" w:rsidR="00606548" w:rsidRDefault="00606548" w:rsidP="00606548">
      <w:r>
        <w:rPr>
          <w:rFonts w:hint="eastAsia"/>
        </w:rPr>
        <w:t>为</w:t>
      </w:r>
      <w:r w:rsidR="0031378C">
        <w:rPr>
          <w:rFonts w:hint="eastAsia"/>
        </w:rPr>
        <w:t>帮助</w:t>
      </w:r>
      <w:r>
        <w:rPr>
          <w:rFonts w:hint="eastAsia"/>
        </w:rPr>
        <w:t>企业</w:t>
      </w:r>
      <w:r w:rsidR="0031378C">
        <w:rPr>
          <w:rFonts w:hint="eastAsia"/>
        </w:rPr>
        <w:t>熟悉当前多元化的</w:t>
      </w:r>
      <w:r>
        <w:rPr>
          <w:rFonts w:hint="eastAsia"/>
        </w:rPr>
        <w:t>劳动用工</w:t>
      </w:r>
      <w:r w:rsidR="00C70C17">
        <w:rPr>
          <w:rFonts w:hint="eastAsia"/>
        </w:rPr>
        <w:t>模式，提升</w:t>
      </w:r>
      <w:r w:rsidR="001408C3">
        <w:rPr>
          <w:rFonts w:hint="eastAsia"/>
        </w:rPr>
        <w:t>企业</w:t>
      </w:r>
      <w:r w:rsidR="00C70C17">
        <w:rPr>
          <w:rFonts w:hint="eastAsia"/>
        </w:rPr>
        <w:t>劳动管理水平</w:t>
      </w:r>
      <w:r>
        <w:rPr>
          <w:rFonts w:hint="eastAsia"/>
        </w:rPr>
        <w:t>，</w:t>
      </w:r>
      <w:r w:rsidR="0031378C">
        <w:rPr>
          <w:rFonts w:hint="eastAsia"/>
        </w:rPr>
        <w:t>规避</w:t>
      </w:r>
      <w:r>
        <w:rPr>
          <w:rFonts w:hint="eastAsia"/>
        </w:rPr>
        <w:t>劳动</w:t>
      </w:r>
      <w:r w:rsidR="001408C3">
        <w:rPr>
          <w:rFonts w:hint="eastAsia"/>
        </w:rPr>
        <w:t>关系层面的</w:t>
      </w:r>
      <w:r w:rsidR="001408C3">
        <w:rPr>
          <w:rFonts w:hint="eastAsia"/>
        </w:rPr>
        <w:t>法律</w:t>
      </w:r>
      <w:r>
        <w:rPr>
          <w:rFonts w:hint="eastAsia"/>
        </w:rPr>
        <w:t>风险，</w:t>
      </w:r>
      <w:r w:rsidR="00DC7020">
        <w:rPr>
          <w:rFonts w:hint="eastAsia"/>
        </w:rPr>
        <w:t>降低</w:t>
      </w:r>
      <w:r w:rsidR="001408C3">
        <w:rPr>
          <w:rFonts w:hint="eastAsia"/>
        </w:rPr>
        <w:t>企业</w:t>
      </w:r>
      <w:r w:rsidR="005766AA">
        <w:rPr>
          <w:rFonts w:hint="eastAsia"/>
        </w:rPr>
        <w:t>人员</w:t>
      </w:r>
      <w:r w:rsidR="00DC7020">
        <w:rPr>
          <w:rFonts w:hint="eastAsia"/>
        </w:rPr>
        <w:t>成本，</w:t>
      </w:r>
      <w:r>
        <w:rPr>
          <w:rFonts w:hint="eastAsia"/>
        </w:rPr>
        <w:t>金丰和孵化器</w:t>
      </w:r>
      <w:r w:rsidR="00DE51E2">
        <w:rPr>
          <w:rFonts w:hint="eastAsia"/>
        </w:rPr>
        <w:t>联合</w:t>
      </w:r>
      <w:r w:rsidR="00BE3288" w:rsidRPr="00BE3288">
        <w:rPr>
          <w:rFonts w:hint="eastAsia"/>
        </w:rPr>
        <w:t>北京市中小企业公共服务平台</w:t>
      </w:r>
      <w:r>
        <w:rPr>
          <w:rFonts w:hint="eastAsia"/>
        </w:rPr>
        <w:t>拟定于</w:t>
      </w:r>
      <w:r>
        <w:t>2021年0</w:t>
      </w:r>
      <w:r w:rsidR="00DE51E2">
        <w:t>6</w:t>
      </w:r>
      <w:r>
        <w:t>月2</w:t>
      </w:r>
      <w:r w:rsidR="00DE51E2">
        <w:t>3</w:t>
      </w:r>
      <w:r>
        <w:t>日在金丰和创客</w:t>
      </w:r>
      <w:r w:rsidR="00DE51E2">
        <w:rPr>
          <w:rFonts w:hint="eastAsia"/>
        </w:rPr>
        <w:t>体验</w:t>
      </w:r>
      <w:r>
        <w:rPr>
          <w:rFonts w:hint="eastAsia"/>
        </w:rPr>
        <w:t>中心开展</w:t>
      </w:r>
      <w:r w:rsidR="003819E6" w:rsidRPr="003819E6">
        <w:rPr>
          <w:rFonts w:hint="eastAsia"/>
        </w:rPr>
        <w:t>“金丰和小企业大学之灵活用工为企业实现降本增效培训”</w:t>
      </w:r>
      <w:r w:rsidR="003819E6" w:rsidRPr="003819E6">
        <w:t>辅导活动</w:t>
      </w:r>
      <w:r>
        <w:t>。</w:t>
      </w:r>
      <w:r w:rsidR="00DE51E2">
        <w:rPr>
          <w:rFonts w:hint="eastAsia"/>
        </w:rPr>
        <w:t>活动具体通知如下：</w:t>
      </w:r>
    </w:p>
    <w:p w14:paraId="33E319DD" w14:textId="77777777" w:rsidR="00606548" w:rsidRDefault="00606548" w:rsidP="00606548"/>
    <w:p w14:paraId="6CB85BB6" w14:textId="77777777" w:rsidR="00606548" w:rsidRPr="00DE51E2" w:rsidRDefault="00606548" w:rsidP="00DE51E2">
      <w:pPr>
        <w:ind w:firstLine="0"/>
        <w:rPr>
          <w:b/>
          <w:bCs/>
        </w:rPr>
      </w:pPr>
      <w:r w:rsidRPr="00DE51E2">
        <w:rPr>
          <w:rFonts w:hint="eastAsia"/>
          <w:b/>
          <w:bCs/>
        </w:rPr>
        <w:t>一、活动时间</w:t>
      </w:r>
    </w:p>
    <w:p w14:paraId="4D35BD54" w14:textId="3461EA9A" w:rsidR="00606548" w:rsidRDefault="00606548" w:rsidP="00606548">
      <w:r>
        <w:t>2021年0</w:t>
      </w:r>
      <w:r w:rsidR="00DE51E2">
        <w:t>6</w:t>
      </w:r>
      <w:r>
        <w:t>月</w:t>
      </w:r>
      <w:r w:rsidR="00DE51E2">
        <w:t>23</w:t>
      </w:r>
      <w:r>
        <w:t>日（</w:t>
      </w:r>
      <w:r w:rsidR="00DE51E2">
        <w:rPr>
          <w:rFonts w:hint="eastAsia"/>
        </w:rPr>
        <w:t>本周三</w:t>
      </w:r>
      <w:r>
        <w:t>）14:00——1</w:t>
      </w:r>
      <w:r w:rsidR="00DE51E2">
        <w:t>6</w:t>
      </w:r>
      <w:r>
        <w:rPr>
          <w:rFonts w:hint="eastAsia"/>
        </w:rPr>
        <w:t>：0</w:t>
      </w:r>
      <w:r>
        <w:t>0；</w:t>
      </w:r>
    </w:p>
    <w:p w14:paraId="3FD70F58" w14:textId="77777777" w:rsidR="00DE51E2" w:rsidRDefault="00DE51E2" w:rsidP="00606548"/>
    <w:p w14:paraId="0BC0668F" w14:textId="77777777" w:rsidR="00606548" w:rsidRPr="00DE51E2" w:rsidRDefault="00606548" w:rsidP="00DE51E2">
      <w:pPr>
        <w:ind w:firstLine="0"/>
        <w:rPr>
          <w:b/>
          <w:bCs/>
        </w:rPr>
      </w:pPr>
      <w:r w:rsidRPr="00DE51E2">
        <w:rPr>
          <w:rFonts w:hint="eastAsia"/>
          <w:b/>
          <w:bCs/>
        </w:rPr>
        <w:t>二、活动地点</w:t>
      </w:r>
    </w:p>
    <w:p w14:paraId="37BB416F" w14:textId="7B252393" w:rsidR="00606548" w:rsidRDefault="00606548" w:rsidP="00606548">
      <w:r>
        <w:t>金丰和创客</w:t>
      </w:r>
      <w:r w:rsidR="00DE51E2">
        <w:rPr>
          <w:rFonts w:hint="eastAsia"/>
        </w:rPr>
        <w:t>体验</w:t>
      </w:r>
      <w:r>
        <w:t>中心</w:t>
      </w:r>
    </w:p>
    <w:p w14:paraId="65740987" w14:textId="3874710B" w:rsidR="00606548" w:rsidRDefault="00606548" w:rsidP="00DE51E2">
      <w:pPr>
        <w:ind w:firstLineChars="177" w:firstLine="425"/>
      </w:pPr>
      <w:r>
        <w:t>（西城区新街口外大街8号</w:t>
      </w:r>
      <w:r w:rsidR="00DE51E2">
        <w:t>B</w:t>
      </w:r>
      <w:r>
        <w:t>座地下一层</w:t>
      </w:r>
      <w:r w:rsidR="00DE51E2">
        <w:rPr>
          <w:rFonts w:hint="eastAsia"/>
        </w:rPr>
        <w:t>会议区</w:t>
      </w:r>
      <w:r>
        <w:t>）；</w:t>
      </w:r>
    </w:p>
    <w:p w14:paraId="6621972C" w14:textId="77777777" w:rsidR="00DE51E2" w:rsidRDefault="00DE51E2" w:rsidP="00606548">
      <w:pPr>
        <w:ind w:firstLineChars="472" w:firstLine="1133"/>
      </w:pPr>
    </w:p>
    <w:p w14:paraId="6CBC58CD" w14:textId="77777777" w:rsidR="00606548" w:rsidRPr="00DE51E2" w:rsidRDefault="00606548" w:rsidP="00DE51E2">
      <w:pPr>
        <w:ind w:firstLine="0"/>
        <w:rPr>
          <w:b/>
          <w:bCs/>
        </w:rPr>
      </w:pPr>
      <w:r w:rsidRPr="00DE51E2">
        <w:rPr>
          <w:rFonts w:hint="eastAsia"/>
          <w:b/>
          <w:bCs/>
        </w:rPr>
        <w:t>三、活动内容</w:t>
      </w:r>
    </w:p>
    <w:p w14:paraId="61A68788" w14:textId="24518680" w:rsidR="00606548" w:rsidRDefault="00606548" w:rsidP="00606548">
      <w:r>
        <w:t>1、</w:t>
      </w:r>
      <w:r w:rsidR="00DE51E2" w:rsidRPr="00DE51E2">
        <w:rPr>
          <w:rFonts w:hint="eastAsia"/>
        </w:rPr>
        <w:t>什么是社保由税务代征？对企业来说意味着什么？</w:t>
      </w:r>
    </w:p>
    <w:p w14:paraId="4CAA6950" w14:textId="059379E7" w:rsidR="00606548" w:rsidRDefault="00606548" w:rsidP="00606548">
      <w:r>
        <w:t>2、</w:t>
      </w:r>
      <w:r w:rsidR="00DE51E2" w:rsidRPr="00DE51E2">
        <w:rPr>
          <w:rFonts w:hint="eastAsia"/>
        </w:rPr>
        <w:t>如何将传统用工与灵活用工相结合，从而帮企业规避隐性用工风险、实现降本增效？</w:t>
      </w:r>
    </w:p>
    <w:p w14:paraId="7C8B4DEC" w14:textId="3556DC0A" w:rsidR="00DE51E2" w:rsidRDefault="00606548" w:rsidP="00606548">
      <w:r>
        <w:t>3、</w:t>
      </w:r>
      <w:r w:rsidR="00DE51E2" w:rsidRPr="00DE51E2">
        <w:rPr>
          <w:rFonts w:hint="eastAsia"/>
        </w:rPr>
        <w:t>北京社保公积金</w:t>
      </w:r>
      <w:r w:rsidR="00DE51E2" w:rsidRPr="00DE51E2">
        <w:t>7月调基政策（如政策能发布）、北京2020年度最低工资标准</w:t>
      </w:r>
    </w:p>
    <w:p w14:paraId="7EC533CE" w14:textId="77777777" w:rsidR="00DE51E2" w:rsidRDefault="00DE51E2" w:rsidP="00606548"/>
    <w:p w14:paraId="2704B9D3" w14:textId="3D68E7A4" w:rsidR="00606548" w:rsidRPr="00DE51E2" w:rsidRDefault="00606548" w:rsidP="00DE51E2">
      <w:pPr>
        <w:ind w:firstLine="0"/>
        <w:rPr>
          <w:b/>
          <w:bCs/>
        </w:rPr>
      </w:pPr>
      <w:r w:rsidRPr="00DE51E2">
        <w:rPr>
          <w:rFonts w:hint="eastAsia"/>
          <w:b/>
          <w:bCs/>
        </w:rPr>
        <w:t>四、活动主讲人</w:t>
      </w:r>
    </w:p>
    <w:p w14:paraId="36315CAF" w14:textId="0F5CFBFA" w:rsidR="00606548" w:rsidRDefault="003263B5" w:rsidP="00606548">
      <w:r>
        <w:rPr>
          <w:rFonts w:hint="eastAsia"/>
        </w:rPr>
        <w:t xml:space="preserve">领天英才（北京）企业顾问有限公司 </w:t>
      </w:r>
      <w:r>
        <w:t xml:space="preserve"> </w:t>
      </w:r>
      <w:r w:rsidR="00DE51E2" w:rsidRPr="00DE51E2">
        <w:rPr>
          <w:rFonts w:hint="eastAsia"/>
        </w:rPr>
        <w:t>张梦溪</w:t>
      </w:r>
    </w:p>
    <w:p w14:paraId="1F4A4B6E" w14:textId="77777777" w:rsidR="00DE51E2" w:rsidRDefault="00DE51E2" w:rsidP="00DE51E2">
      <w:r>
        <w:rPr>
          <w:rFonts w:hint="eastAsia"/>
        </w:rPr>
        <w:t>从事人力资源工作十余年，熟悉人力资源管理六大模块，带领的人资服务团队服务于联想集团、中国邮政、亿阳集团等诸多大型集团企事业单位。</w:t>
      </w:r>
    </w:p>
    <w:p w14:paraId="1262EEAD" w14:textId="003C8DB0" w:rsidR="00DE51E2" w:rsidRDefault="00DE51E2" w:rsidP="00DE51E2">
      <w:r>
        <w:rPr>
          <w:rFonts w:hint="eastAsia"/>
        </w:rPr>
        <w:lastRenderedPageBreak/>
        <w:t>人力资源实操经验丰富，精通社保合规管理，善于运用合规政策解决企业经营中的成本问题、风险问题等。</w:t>
      </w:r>
    </w:p>
    <w:p w14:paraId="29D67C7B" w14:textId="77777777" w:rsidR="00DE51E2" w:rsidRDefault="00DE51E2" w:rsidP="00606548"/>
    <w:p w14:paraId="6724134C" w14:textId="37319644" w:rsidR="00606548" w:rsidRPr="00DE51E2" w:rsidRDefault="00606548" w:rsidP="00DE51E2">
      <w:pPr>
        <w:ind w:firstLine="0"/>
        <w:rPr>
          <w:b/>
          <w:bCs/>
        </w:rPr>
      </w:pPr>
      <w:r w:rsidRPr="00DE51E2">
        <w:rPr>
          <w:rFonts w:hint="eastAsia"/>
          <w:b/>
          <w:bCs/>
        </w:rPr>
        <w:t>五、报名方式</w:t>
      </w:r>
    </w:p>
    <w:p w14:paraId="5ABAEEC1" w14:textId="66DB3E98" w:rsidR="00606548" w:rsidRDefault="00A43E2C" w:rsidP="00606548">
      <w:r w:rsidRPr="009A118C">
        <w:t>请欲参加此次活动的企业将参会回执.doc发送至金丰和邮箱jfh_dshjfh@163.com</w:t>
      </w:r>
      <w:r w:rsidR="00606548">
        <w:t>；</w:t>
      </w:r>
    </w:p>
    <w:p w14:paraId="3EAA8B64" w14:textId="77777777" w:rsidR="00A43E2C" w:rsidRPr="009A118C" w:rsidRDefault="00A43E2C" w:rsidP="00606548"/>
    <w:p w14:paraId="3760BFEA" w14:textId="73D49D57" w:rsidR="00606548" w:rsidRPr="00DE51E2" w:rsidRDefault="00606548" w:rsidP="00DE51E2">
      <w:pPr>
        <w:ind w:firstLine="0"/>
        <w:rPr>
          <w:b/>
          <w:bCs/>
        </w:rPr>
      </w:pPr>
      <w:r w:rsidRPr="00DE51E2">
        <w:rPr>
          <w:b/>
          <w:bCs/>
        </w:rPr>
        <w:t>六、活动</w:t>
      </w:r>
      <w:r w:rsidR="00A43E2C">
        <w:rPr>
          <w:rFonts w:hint="eastAsia"/>
          <w:b/>
          <w:bCs/>
        </w:rPr>
        <w:t>咨询</w:t>
      </w:r>
    </w:p>
    <w:p w14:paraId="545C687F" w14:textId="593D4BF4" w:rsidR="00A43E2C" w:rsidRDefault="00A43E2C" w:rsidP="00606548">
      <w:r>
        <w:rPr>
          <w:rFonts w:hint="eastAsia"/>
        </w:rPr>
        <w:t>金丰和孵化器孵化服务发展部</w:t>
      </w:r>
    </w:p>
    <w:p w14:paraId="27A8CA77" w14:textId="4A12F561" w:rsidR="00606548" w:rsidRDefault="00606548" w:rsidP="00606548">
      <w:r>
        <w:t>62013142</w:t>
      </w:r>
      <w:r w:rsidR="00A43E2C">
        <w:rPr>
          <w:rFonts w:hint="eastAsia"/>
        </w:rPr>
        <w:t>、</w:t>
      </w:r>
      <w:r>
        <w:t>62013143</w:t>
      </w:r>
    </w:p>
    <w:p w14:paraId="7A9705D3" w14:textId="0FEA27A4" w:rsidR="00606548" w:rsidRDefault="00606548" w:rsidP="00606548"/>
    <w:p w14:paraId="0EC7733B" w14:textId="77777777" w:rsidR="00606548" w:rsidRDefault="00606548" w:rsidP="00606548"/>
    <w:p w14:paraId="149C506A" w14:textId="77777777" w:rsidR="00606548" w:rsidRDefault="00606548" w:rsidP="007C3750">
      <w:pPr>
        <w:jc w:val="right"/>
      </w:pPr>
      <w:r>
        <w:rPr>
          <w:rFonts w:hint="eastAsia"/>
        </w:rPr>
        <w:t>北京金丰和科技企业孵化器有限责任公司</w:t>
      </w:r>
    </w:p>
    <w:p w14:paraId="4F7C1EDB" w14:textId="53036982" w:rsidR="00AB296E" w:rsidRDefault="00606548" w:rsidP="007C3750">
      <w:pPr>
        <w:wordWrap w:val="0"/>
        <w:jc w:val="right"/>
      </w:pPr>
      <w:r>
        <w:t>20</w:t>
      </w:r>
      <w:r w:rsidR="007C3750">
        <w:t>21</w:t>
      </w:r>
      <w:r>
        <w:t>年</w:t>
      </w:r>
      <w:r w:rsidR="007C3750">
        <w:t>0</w:t>
      </w:r>
      <w:r w:rsidR="00A43E2C">
        <w:t>6</w:t>
      </w:r>
      <w:r>
        <w:t>月2</w:t>
      </w:r>
      <w:r w:rsidR="00A43E2C">
        <w:t>1</w:t>
      </w:r>
      <w:r>
        <w:t>日</w:t>
      </w:r>
    </w:p>
    <w:p w14:paraId="2E4E8FE7" w14:textId="49DC570B" w:rsidR="007C3750" w:rsidRDefault="007C3750" w:rsidP="007C3750">
      <w:pPr>
        <w:pBdr>
          <w:bottom w:val="single" w:sz="6" w:space="1" w:color="auto"/>
        </w:pBdr>
        <w:jc w:val="right"/>
      </w:pPr>
    </w:p>
    <w:p w14:paraId="25042AF2" w14:textId="77777777" w:rsidR="00A43E2C" w:rsidRDefault="00A43E2C" w:rsidP="007C3750">
      <w:pPr>
        <w:pBdr>
          <w:bottom w:val="single" w:sz="6" w:space="1" w:color="auto"/>
        </w:pBdr>
        <w:jc w:val="right"/>
      </w:pPr>
    </w:p>
    <w:p w14:paraId="37B1DA03" w14:textId="3D0582C0" w:rsidR="007C3750" w:rsidRDefault="007C3750" w:rsidP="007C3750">
      <w:pPr>
        <w:jc w:val="right"/>
      </w:pPr>
    </w:p>
    <w:p w14:paraId="5371A539" w14:textId="50CCA564" w:rsidR="00A43E2C" w:rsidRPr="003819E6" w:rsidRDefault="003819E6" w:rsidP="007C3750">
      <w:pPr>
        <w:jc w:val="center"/>
        <w:rPr>
          <w:rFonts w:ascii="黑体" w:eastAsia="黑体" w:hAnsi="黑体"/>
          <w:b/>
          <w:sz w:val="36"/>
          <w:szCs w:val="40"/>
        </w:rPr>
      </w:pPr>
      <w:r w:rsidRPr="003819E6">
        <w:rPr>
          <w:rFonts w:ascii="黑体" w:eastAsia="黑体" w:hAnsi="黑体" w:hint="eastAsia"/>
          <w:b/>
          <w:sz w:val="36"/>
          <w:szCs w:val="40"/>
        </w:rPr>
        <w:t>“金丰和小企业大学之灵活用工为企业实现降本增效培训”</w:t>
      </w:r>
      <w:r w:rsidRPr="003819E6">
        <w:rPr>
          <w:rFonts w:ascii="黑体" w:eastAsia="黑体" w:hAnsi="黑体"/>
          <w:b/>
          <w:sz w:val="36"/>
          <w:szCs w:val="40"/>
        </w:rPr>
        <w:t>辅导活动</w:t>
      </w:r>
    </w:p>
    <w:p w14:paraId="7A61B296" w14:textId="74FAC558" w:rsidR="007C3750" w:rsidRPr="007C3750" w:rsidRDefault="007C3750" w:rsidP="007C3750">
      <w:pPr>
        <w:jc w:val="center"/>
        <w:rPr>
          <w:rFonts w:ascii="黑体" w:eastAsia="黑体" w:hAnsi="黑体"/>
          <w:b/>
          <w:sz w:val="36"/>
          <w:szCs w:val="40"/>
        </w:rPr>
      </w:pPr>
      <w:r w:rsidRPr="007C3750">
        <w:rPr>
          <w:rFonts w:ascii="黑体" w:eastAsia="黑体" w:hAnsi="黑体" w:hint="eastAsia"/>
          <w:b/>
          <w:sz w:val="36"/>
          <w:szCs w:val="40"/>
        </w:rPr>
        <w:t>参会回执</w:t>
      </w:r>
    </w:p>
    <w:p w14:paraId="110D2021" w14:textId="77777777" w:rsidR="007C3750" w:rsidRPr="00C43832" w:rsidRDefault="007C3750" w:rsidP="007C3750">
      <w:pPr>
        <w:jc w:val="center"/>
        <w:rPr>
          <w:rFonts w:ascii="黑体" w:eastAsia="黑体" w:hAnsi="黑体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2411"/>
        <w:gridCol w:w="1476"/>
        <w:gridCol w:w="1373"/>
        <w:gridCol w:w="2203"/>
      </w:tblGrid>
      <w:tr w:rsidR="007C3750" w:rsidRPr="00115A47" w14:paraId="2AFA3635" w14:textId="77777777" w:rsidTr="00BA274D">
        <w:trPr>
          <w:trHeight w:val="1010"/>
        </w:trPr>
        <w:tc>
          <w:tcPr>
            <w:tcW w:w="913" w:type="dxa"/>
            <w:vAlign w:val="center"/>
          </w:tcPr>
          <w:p w14:paraId="3F963A60" w14:textId="77777777" w:rsidR="007C3750" w:rsidRPr="00115A47" w:rsidRDefault="007C3750" w:rsidP="00BA274D">
            <w:pPr>
              <w:ind w:firstLine="22"/>
              <w:jc w:val="center"/>
              <w:rPr>
                <w:sz w:val="28"/>
                <w:szCs w:val="28"/>
              </w:rPr>
            </w:pPr>
            <w:r w:rsidRPr="00115A47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896" w:type="dxa"/>
            <w:vAlign w:val="center"/>
          </w:tcPr>
          <w:p w14:paraId="014A4B0C" w14:textId="77777777" w:rsidR="007C3750" w:rsidRPr="00115A47" w:rsidRDefault="007C3750" w:rsidP="00BA274D">
            <w:pPr>
              <w:ind w:firstLine="0"/>
              <w:jc w:val="center"/>
              <w:rPr>
                <w:sz w:val="28"/>
                <w:szCs w:val="28"/>
              </w:rPr>
            </w:pPr>
            <w:r w:rsidRPr="00115A47"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1725" w:type="dxa"/>
            <w:vAlign w:val="center"/>
          </w:tcPr>
          <w:p w14:paraId="1A2DBA7E" w14:textId="77777777" w:rsidR="007C3750" w:rsidRPr="00115A47" w:rsidRDefault="007C3750" w:rsidP="00BA274D">
            <w:pPr>
              <w:ind w:firstLine="0"/>
              <w:jc w:val="center"/>
              <w:rPr>
                <w:sz w:val="28"/>
                <w:szCs w:val="28"/>
              </w:rPr>
            </w:pPr>
            <w:r w:rsidRPr="00115A47">
              <w:rPr>
                <w:rFonts w:hint="eastAsia"/>
                <w:sz w:val="28"/>
                <w:szCs w:val="28"/>
              </w:rPr>
              <w:t>参会人</w:t>
            </w:r>
          </w:p>
        </w:tc>
        <w:tc>
          <w:tcPr>
            <w:tcW w:w="1595" w:type="dxa"/>
            <w:vAlign w:val="center"/>
          </w:tcPr>
          <w:p w14:paraId="675830EA" w14:textId="77777777" w:rsidR="007C3750" w:rsidRPr="00115A47" w:rsidRDefault="007C3750" w:rsidP="00BA274D">
            <w:pPr>
              <w:ind w:firstLine="0"/>
              <w:jc w:val="center"/>
              <w:rPr>
                <w:sz w:val="28"/>
                <w:szCs w:val="28"/>
              </w:rPr>
            </w:pPr>
            <w:r w:rsidRPr="00115A47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636" w:type="dxa"/>
            <w:vAlign w:val="center"/>
          </w:tcPr>
          <w:p w14:paraId="3D596EBE" w14:textId="77777777" w:rsidR="007C3750" w:rsidRPr="00115A47" w:rsidRDefault="007C3750" w:rsidP="00BA274D">
            <w:pPr>
              <w:ind w:firstLine="0"/>
              <w:jc w:val="center"/>
              <w:rPr>
                <w:sz w:val="28"/>
                <w:szCs w:val="28"/>
              </w:rPr>
            </w:pPr>
            <w:r w:rsidRPr="00115A47"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 w:rsidR="007C3750" w:rsidRPr="00115A47" w14:paraId="791F8F1B" w14:textId="77777777" w:rsidTr="00BA274D">
        <w:trPr>
          <w:trHeight w:val="849"/>
        </w:trPr>
        <w:tc>
          <w:tcPr>
            <w:tcW w:w="913" w:type="dxa"/>
            <w:vAlign w:val="center"/>
          </w:tcPr>
          <w:p w14:paraId="5BFE5828" w14:textId="77777777" w:rsidR="007C3750" w:rsidRPr="00115A47" w:rsidRDefault="007C3750" w:rsidP="00BA27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Align w:val="center"/>
          </w:tcPr>
          <w:p w14:paraId="4788EC9E" w14:textId="77777777" w:rsidR="007C3750" w:rsidRPr="00A63EED" w:rsidRDefault="007C3750" w:rsidP="00BA27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14:paraId="6AEA4D6D" w14:textId="77777777" w:rsidR="007C3750" w:rsidRPr="00A63EED" w:rsidRDefault="007C3750" w:rsidP="00BA27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14:paraId="39A93B3F" w14:textId="77777777" w:rsidR="007C3750" w:rsidRPr="00A63EED" w:rsidRDefault="007C3750" w:rsidP="00BA27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6" w:type="dxa"/>
            <w:vAlign w:val="center"/>
          </w:tcPr>
          <w:p w14:paraId="2C52A20D" w14:textId="77777777" w:rsidR="007C3750" w:rsidRPr="00A63EED" w:rsidRDefault="007C3750" w:rsidP="00BA274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AC1FC77" w14:textId="77777777" w:rsidR="007C3750" w:rsidRDefault="007C3750" w:rsidP="007C375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请填写完成后发送至邮箱：</w:t>
      </w:r>
      <w:r w:rsidRPr="004522AF">
        <w:rPr>
          <w:rFonts w:ascii="仿宋" w:eastAsia="仿宋" w:hAnsi="仿宋" w:cs="微软雅黑" w:hint="eastAsia"/>
          <w:sz w:val="28"/>
          <w:szCs w:val="28"/>
        </w:rPr>
        <w:t>jfh_dshjfh@163.com</w:t>
      </w:r>
    </w:p>
    <w:p w14:paraId="1775DB8A" w14:textId="77777777" w:rsidR="007C3750" w:rsidRPr="007C3750" w:rsidRDefault="007C3750" w:rsidP="007C3750"/>
    <w:sectPr w:rsidR="007C3750" w:rsidRPr="007C3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7642"/>
    <w:multiLevelType w:val="hybridMultilevel"/>
    <w:tmpl w:val="23E21EE4"/>
    <w:lvl w:ilvl="0" w:tplc="6728F950">
      <w:start w:val="1"/>
      <w:numFmt w:val="decimal"/>
      <w:lvlText w:val="%1."/>
      <w:lvlJc w:val="left"/>
      <w:pPr>
        <w:ind w:left="885" w:hanging="420"/>
      </w:p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 w15:restartNumberingAfterBreak="0">
    <w:nsid w:val="701F14F2"/>
    <w:multiLevelType w:val="multilevel"/>
    <w:tmpl w:val="9F0043E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F5E0A86"/>
    <w:multiLevelType w:val="hybridMultilevel"/>
    <w:tmpl w:val="BD8ADA58"/>
    <w:lvl w:ilvl="0" w:tplc="E8B03072">
      <w:start w:val="1"/>
      <w:numFmt w:val="japaneseCounting"/>
      <w:pStyle w:val="1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48"/>
    <w:rsid w:val="001408C3"/>
    <w:rsid w:val="002C532D"/>
    <w:rsid w:val="0031378C"/>
    <w:rsid w:val="003263B5"/>
    <w:rsid w:val="003819E6"/>
    <w:rsid w:val="004413D0"/>
    <w:rsid w:val="005766AA"/>
    <w:rsid w:val="00606548"/>
    <w:rsid w:val="007C3750"/>
    <w:rsid w:val="00864E88"/>
    <w:rsid w:val="009A118C"/>
    <w:rsid w:val="009C34E1"/>
    <w:rsid w:val="00A43E2C"/>
    <w:rsid w:val="00AB296E"/>
    <w:rsid w:val="00BE3288"/>
    <w:rsid w:val="00C70C17"/>
    <w:rsid w:val="00CE261C"/>
    <w:rsid w:val="00DC7020"/>
    <w:rsid w:val="00DE51E2"/>
    <w:rsid w:val="00F4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6C9DA"/>
  <w15:chartTrackingRefBased/>
  <w15:docId w15:val="{5B32A2C9-7331-42C8-8064-F5C6DD3F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="Times New Roman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ind w:firstLine="46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4E1"/>
  </w:style>
  <w:style w:type="paragraph" w:styleId="10">
    <w:name w:val="heading 1"/>
    <w:basedOn w:val="a"/>
    <w:next w:val="a"/>
    <w:link w:val="11"/>
    <w:uiPriority w:val="9"/>
    <w:qFormat/>
    <w:rsid w:val="00864E88"/>
    <w:pPr>
      <w:keepNext/>
      <w:keepLines/>
      <w:spacing w:before="240" w:after="240" w:line="240" w:lineRule="auto"/>
      <w:ind w:firstLine="0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64E88"/>
    <w:pPr>
      <w:keepNext/>
      <w:keepLines/>
      <w:numPr>
        <w:numId w:val="5"/>
      </w:numPr>
      <w:spacing w:before="260" w:after="260" w:line="416" w:lineRule="auto"/>
      <w:ind w:left="885" w:hanging="420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2"/>
    <w:link w:val="12"/>
    <w:qFormat/>
    <w:rsid w:val="009C34E1"/>
    <w:pPr>
      <w:numPr>
        <w:numId w:val="2"/>
      </w:numPr>
      <w:spacing w:before="0" w:after="0" w:line="360" w:lineRule="auto"/>
    </w:pPr>
  </w:style>
  <w:style w:type="character" w:customStyle="1" w:styleId="12">
    <w:name w:val="样式1 字符"/>
    <w:basedOn w:val="20"/>
    <w:link w:val="1"/>
    <w:rsid w:val="009C34E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864E88"/>
    <w:rPr>
      <w:rFonts w:asciiTheme="majorHAnsi" w:hAnsiTheme="majorHAnsi" w:cstheme="majorBidi"/>
      <w:b/>
      <w:bCs/>
      <w:sz w:val="28"/>
      <w:szCs w:val="32"/>
    </w:rPr>
  </w:style>
  <w:style w:type="character" w:customStyle="1" w:styleId="11">
    <w:name w:val="标题 1 字符"/>
    <w:basedOn w:val="a0"/>
    <w:link w:val="10"/>
    <w:uiPriority w:val="9"/>
    <w:rsid w:val="00864E88"/>
    <w:rPr>
      <w:b/>
      <w:bCs/>
      <w:kern w:val="44"/>
      <w:sz w:val="30"/>
      <w:szCs w:val="44"/>
    </w:rPr>
  </w:style>
  <w:style w:type="paragraph" w:styleId="a3">
    <w:name w:val="Date"/>
    <w:basedOn w:val="a"/>
    <w:next w:val="a"/>
    <w:link w:val="a4"/>
    <w:uiPriority w:val="99"/>
    <w:semiHidden/>
    <w:unhideWhenUsed/>
    <w:rsid w:val="007C3750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7C3750"/>
  </w:style>
  <w:style w:type="character" w:styleId="a5">
    <w:name w:val="Hyperlink"/>
    <w:basedOn w:val="a0"/>
    <w:uiPriority w:val="99"/>
    <w:unhideWhenUsed/>
    <w:rsid w:val="00A43E2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43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wxl</dc:creator>
  <cp:keywords/>
  <dc:description/>
  <cp:lastModifiedBy>wxl</cp:lastModifiedBy>
  <cp:revision>10</cp:revision>
  <dcterms:created xsi:type="dcterms:W3CDTF">2021-06-21T08:37:00Z</dcterms:created>
  <dcterms:modified xsi:type="dcterms:W3CDTF">2021-06-21T09:21:00Z</dcterms:modified>
</cp:coreProperties>
</file>